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044" w:rsidRDefault="00F40B41" w:rsidP="002A47D4">
      <w:pPr>
        <w:jc w:val="center"/>
      </w:pPr>
      <w:r>
        <w:t>.</w:t>
      </w:r>
      <w:bookmarkStart w:id="0" w:name="_GoBack"/>
      <w:bookmarkEnd w:id="0"/>
      <w:r w:rsidR="001A3D82">
        <w:t>PROPUESTA COMO DOCENTE PARA MEJORAR LA CONVIVENCIA ESCOLAR</w:t>
      </w:r>
    </w:p>
    <w:p w:rsidR="001A3D82" w:rsidRDefault="001A3D82">
      <w:r>
        <w:t>IDEAS: Capacitación de docentes y representantes de grado</w:t>
      </w:r>
      <w:r w:rsidR="002A47D4">
        <w:t xml:space="preserve"> con estrategias lúdicas para mejorar la convivencia escolar durante el tiempo libre y aprovechamiento adecuado de los espacios.</w:t>
      </w:r>
    </w:p>
    <w:p w:rsidR="001A3D82" w:rsidRDefault="001A3D82">
      <w:r>
        <w:t>FACTORES: áreas recreativas en los momentos de descanso (espacios insuficientes para el desarrollo de tiempo libre)</w:t>
      </w:r>
    </w:p>
    <w:p w:rsidR="001A3D82" w:rsidRDefault="001A3D82">
      <w:r>
        <w:t xml:space="preserve">CAMPAÑAS: se propone por tiempos y con las normas de tránsito mejorar la circulación de las áreas incentivando a los niños y niñas de la institución a respetar dichas normas, y así </w:t>
      </w:r>
      <w:r w:rsidR="002A47D4">
        <w:t xml:space="preserve">superar las dificultades de convivencia escolar. </w:t>
      </w:r>
      <w:r>
        <w:t xml:space="preserve">  </w:t>
      </w:r>
    </w:p>
    <w:p w:rsidR="002A47D4" w:rsidRDefault="002A47D4" w:rsidP="002A47D4">
      <w:pPr>
        <w:pStyle w:val="Prrafodelista"/>
        <w:numPr>
          <w:ilvl w:val="0"/>
          <w:numId w:val="1"/>
        </w:numPr>
      </w:pPr>
      <w:r>
        <w:t>Incentivando el mejoramiento y manejo de las emociones por medio de paletas de caritas emotivas.</w:t>
      </w:r>
    </w:p>
    <w:p w:rsidR="002A47D4" w:rsidRDefault="002A47D4" w:rsidP="002A47D4">
      <w:pPr>
        <w:pStyle w:val="Prrafodelista"/>
        <w:numPr>
          <w:ilvl w:val="0"/>
          <w:numId w:val="1"/>
        </w:numPr>
      </w:pPr>
      <w:r>
        <w:t>Comité de mediación entre pares y docentes.</w:t>
      </w:r>
    </w:p>
    <w:p w:rsidR="002A47D4" w:rsidRDefault="002A47D4" w:rsidP="002A47D4">
      <w:pPr>
        <w:pStyle w:val="Prrafodelista"/>
        <w:numPr>
          <w:ilvl w:val="0"/>
          <w:numId w:val="1"/>
        </w:numPr>
      </w:pPr>
      <w:r>
        <w:t>Motivar e involucrar a los padres de familia a la participación de los diferentes proyectos relacionados con la convivencia escolar.</w:t>
      </w:r>
    </w:p>
    <w:p w:rsidR="002A47D4" w:rsidRDefault="002A47D4" w:rsidP="002A47D4">
      <w:pPr>
        <w:pStyle w:val="Prrafodelista"/>
      </w:pPr>
    </w:p>
    <w:p w:rsidR="002A47D4" w:rsidRDefault="002A47D4" w:rsidP="002A47D4">
      <w:pPr>
        <w:pStyle w:val="Prrafodelista"/>
      </w:pPr>
    </w:p>
    <w:p w:rsidR="002A47D4" w:rsidRDefault="002A47D4" w:rsidP="002A47D4">
      <w:pPr>
        <w:pStyle w:val="Prrafodelista"/>
      </w:pPr>
    </w:p>
    <w:p w:rsidR="001A3D82" w:rsidRDefault="001A3D82"/>
    <w:p w:rsidR="001A3D82" w:rsidRDefault="001A3D82"/>
    <w:sectPr w:rsidR="001A3D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00A21"/>
    <w:multiLevelType w:val="hybridMultilevel"/>
    <w:tmpl w:val="77A210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D82"/>
    <w:rsid w:val="001A3D82"/>
    <w:rsid w:val="002A47D4"/>
    <w:rsid w:val="00427FEB"/>
    <w:rsid w:val="00F40B41"/>
    <w:rsid w:val="00FE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4FB52"/>
  <w15:chartTrackingRefBased/>
  <w15:docId w15:val="{CEFF20F5-5272-4B10-9467-558E8F53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A4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2016-06-03T21:05:00Z</dcterms:created>
  <dcterms:modified xsi:type="dcterms:W3CDTF">2018-11-15T19:06:00Z</dcterms:modified>
</cp:coreProperties>
</file>